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文鼎大标宋简" w:hAnsi="华文中宋" w:eastAsia="文鼎大标宋简"/>
          <w:sz w:val="32"/>
          <w:szCs w:val="32"/>
          <w:lang w:eastAsia="zh-CN"/>
        </w:rPr>
      </w:pPr>
      <w:bookmarkStart w:id="0" w:name="_GoBack"/>
      <w:r>
        <w:rPr>
          <w:rFonts w:hint="eastAsia" w:ascii="文鼎大标宋简" w:hAnsi="华文中宋" w:eastAsia="文鼎大标宋简"/>
          <w:sz w:val="32"/>
          <w:szCs w:val="32"/>
        </w:rPr>
        <w:t>铜陵学院青年教师</w:t>
      </w:r>
      <w:r>
        <w:rPr>
          <w:rFonts w:hint="eastAsia" w:ascii="文鼎大标宋简" w:hAnsi="华文中宋" w:eastAsia="文鼎大标宋简"/>
          <w:sz w:val="32"/>
          <w:szCs w:val="32"/>
          <w:lang w:eastAsia="zh-CN"/>
        </w:rPr>
        <w:t>课堂</w:t>
      </w:r>
      <w:r>
        <w:rPr>
          <w:rFonts w:hint="eastAsia" w:ascii="文鼎大标宋简" w:hAnsi="华文中宋" w:eastAsia="文鼎大标宋简"/>
          <w:sz w:val="32"/>
          <w:szCs w:val="32"/>
        </w:rPr>
        <w:t>教学竞赛</w:t>
      </w:r>
      <w:r>
        <w:rPr>
          <w:rFonts w:hint="eastAsia" w:ascii="文鼎大标宋简" w:hAnsi="华文中宋" w:eastAsia="文鼎大标宋简"/>
          <w:sz w:val="32"/>
          <w:szCs w:val="32"/>
          <w:lang w:eastAsia="zh-CN"/>
        </w:rPr>
        <w:t>评分表</w:t>
      </w:r>
    </w:p>
    <w:bookmarkEnd w:id="0"/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选手姓名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_________</w:t>
      </w:r>
    </w:p>
    <w:tbl>
      <w:tblPr>
        <w:tblStyle w:val="4"/>
        <w:tblW w:w="91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30"/>
        <w:gridCol w:w="5505"/>
        <w:gridCol w:w="780"/>
        <w:gridCol w:w="8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63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8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教学       设计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方案     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分）</w:t>
            </w:r>
          </w:p>
        </w:tc>
        <w:tc>
          <w:tcPr>
            <w:tcW w:w="6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紧密围绕立德树人根本任务。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1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6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6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6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63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9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633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分</w:t>
            </w:r>
            <w:r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内容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贯彻立德树人的具体要求，突出课堂德育。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注重学术性，内容充实，信息量大，渗透专业思想，为教学目标服务。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反映或联系学科发展新思想、新概念、新成果。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重点突出，条理清楚，内容承前启后，循序渐进。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组织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教态</w:t>
            </w:r>
          </w:p>
          <w:p>
            <w:pPr>
              <w:spacing w:line="480" w:lineRule="exact"/>
              <w:jc w:val="both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分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特色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</w:rPr>
              <w:t>5分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  <w:t>评委签名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4"/>
                <w:szCs w:val="24"/>
                <w:lang w:eastAsia="zh-CN"/>
              </w:rPr>
              <w:t>合计得分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tblpX="10214" w:tblpY="-6519"/>
        <w:tblOverlap w:val="never"/>
        <w:tblW w:w="2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30" w:hRule="atLeast"/>
        </w:trPr>
        <w:tc>
          <w:tcPr>
            <w:tcW w:w="2126" w:type="dxa"/>
            <w:noWrap w:val="0"/>
            <w:vAlign w:val="top"/>
          </w:tcPr>
          <w:p>
            <w:pPr>
              <w:spacing w:before="312" w:beforeLines="100"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  <w:vertAlign w:val="baseline"/>
              </w:rPr>
            </w:pPr>
          </w:p>
        </w:tc>
      </w:tr>
    </w:tbl>
    <w:p>
      <w:pPr>
        <w:spacing w:line="400" w:lineRule="exact"/>
        <w:jc w:val="left"/>
        <w:rPr>
          <w:rFonts w:hint="eastAsia" w:ascii="楷体_GB2312" w:hAnsi="宋体" w:eastAsia="楷体_GB2312" w:cs="宋体"/>
          <w:bCs/>
          <w:kern w:val="0"/>
          <w:sz w:val="24"/>
          <w:szCs w:val="24"/>
        </w:rPr>
      </w:pPr>
      <w:r>
        <w:rPr>
          <w:rFonts w:ascii="宋体" w:hAnsi="宋体" w:cs="宋体"/>
          <w:bCs/>
          <w:kern w:val="0"/>
          <w:sz w:val="28"/>
          <w:szCs w:val="28"/>
        </w:rPr>
        <w:t xml:space="preserve"> </w:t>
      </w:r>
      <w:r>
        <w:rPr>
          <w:rFonts w:hint="eastAsia" w:ascii="黑体" w:hAnsi="宋体" w:eastAsia="黑体" w:cs="宋体"/>
          <w:bCs/>
          <w:kern w:val="0"/>
          <w:sz w:val="24"/>
          <w:szCs w:val="24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评委评分可保留小数点后两位。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比赛成绩评定采用百分制，计算方式：教学设计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val="en-US" w:eastAsia="zh-CN"/>
        </w:rPr>
        <w:t>20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分+课堂教学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  <w:lang w:val="en-US" w:eastAsia="zh-CN"/>
        </w:rPr>
        <w:t>80</w:t>
      </w:r>
      <w:r>
        <w:rPr>
          <w:rFonts w:hint="eastAsia" w:ascii="楷体_GB2312" w:hAnsi="宋体" w:eastAsia="楷体_GB2312" w:cs="宋体"/>
          <w:bCs/>
          <w:kern w:val="0"/>
          <w:sz w:val="24"/>
          <w:szCs w:val="24"/>
        </w:rPr>
        <w:t>分=100分。</w:t>
      </w:r>
    </w:p>
    <w:sectPr>
      <w:pgSz w:w="11906" w:h="16838"/>
      <w:pgMar w:top="1440" w:right="1800" w:bottom="873" w:left="180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黑体"/>
    <w:panose1 w:val="00000000000000000000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mY3NTBlYzUwYmRiYmFhOWU3OTc3OWQ0ZWEwZTkifQ=="/>
  </w:docVars>
  <w:rsids>
    <w:rsidRoot w:val="00ED2E48"/>
    <w:rsid w:val="00144472"/>
    <w:rsid w:val="001507F3"/>
    <w:rsid w:val="002911F3"/>
    <w:rsid w:val="007C2F0E"/>
    <w:rsid w:val="007E103D"/>
    <w:rsid w:val="00ED2E48"/>
    <w:rsid w:val="19FC5CAF"/>
    <w:rsid w:val="322A3E3A"/>
    <w:rsid w:val="33FE64BF"/>
    <w:rsid w:val="38CF0B57"/>
    <w:rsid w:val="3FB81836"/>
    <w:rsid w:val="477C2047"/>
    <w:rsid w:val="4A634BFA"/>
    <w:rsid w:val="568B7756"/>
    <w:rsid w:val="56CE1893"/>
    <w:rsid w:val="64E9765C"/>
    <w:rsid w:val="6C4E3E24"/>
    <w:rsid w:val="718547EB"/>
    <w:rsid w:val="76446D4F"/>
    <w:rsid w:val="7AA65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paragraph" w:customStyle="1" w:styleId="9">
    <w:name w:val="无间隔1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FreeSkyCD.Cn</Company>
  <Pages>1</Pages>
  <Words>578</Words>
  <Characters>602</Characters>
  <Lines>1</Lines>
  <Paragraphs>1</Paragraphs>
  <TotalTime>0</TotalTime>
  <ScaleCrop>false</ScaleCrop>
  <LinksUpToDate>false</LinksUpToDate>
  <CharactersWithSpaces>618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2016-07-11T01:35:00Z</dcterms:created>
  <dc:creator>Skyfree</dc:creator>
  <cp:lastModifiedBy>TLU-L002</cp:lastModifiedBy>
  <cp:lastPrinted>2021-05-07T02:20:10Z</cp:lastPrinted>
  <dcterms:modified xsi:type="dcterms:W3CDTF">2023-05-09T12:45:11Z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DC282A5C83F24CBDA4CC376DA2AFE692_13</vt:lpwstr>
  </property>
</Properties>
</file>