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6D" w:rsidRDefault="00025089">
      <w:pPr>
        <w:jc w:val="center"/>
        <w:rPr>
          <w:rFonts w:ascii="黑体" w:eastAsia="黑体" w:hAnsi="黑体" w:cs="黑体"/>
          <w:sz w:val="32"/>
          <w:szCs w:val="32"/>
        </w:rPr>
      </w:pPr>
      <w:r>
        <w:rPr>
          <w:rFonts w:ascii="黑体" w:eastAsia="黑体" w:hAnsi="黑体" w:cs="黑体" w:hint="eastAsia"/>
          <w:sz w:val="32"/>
          <w:szCs w:val="32"/>
        </w:rPr>
        <w:t>关于进一步做好建档立卡家庭学生资助工作的通知</w:t>
      </w:r>
    </w:p>
    <w:p w:rsidR="00F0306D" w:rsidRDefault="00F0306D">
      <w:pPr>
        <w:rPr>
          <w:rFonts w:ascii="宋体" w:eastAsia="宋体" w:hAnsi="宋体" w:cs="宋体"/>
          <w:b/>
          <w:bCs/>
          <w:sz w:val="28"/>
          <w:szCs w:val="28"/>
        </w:rPr>
      </w:pPr>
    </w:p>
    <w:p w:rsidR="00F0306D" w:rsidRDefault="00025089">
      <w:pPr>
        <w:rPr>
          <w:rFonts w:ascii="宋体" w:eastAsia="宋体" w:hAnsi="宋体" w:cs="宋体"/>
          <w:bCs/>
          <w:sz w:val="28"/>
          <w:szCs w:val="28"/>
        </w:rPr>
      </w:pPr>
      <w:r>
        <w:rPr>
          <w:rFonts w:ascii="宋体" w:eastAsia="宋体" w:hAnsi="宋体" w:cs="宋体" w:hint="eastAsia"/>
          <w:bCs/>
          <w:sz w:val="28"/>
          <w:szCs w:val="28"/>
        </w:rPr>
        <w:t>各学院：</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根据扶贫工作要求，为进一步做好我校建档立卡家庭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学生资助工作，现将有关要求通知如下：</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一、进一步提高对建档立卡家庭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学生资助重要性的认识</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教育公平是社会公平的起点，高校学生资助是促进社会公平和高等教育公平的重要举措。各学院应认真学习《安徽省教育厅安徽省财政厅安徽省扶贫办关于做好农村建档立卡贫困户家庭经济困难学生资助工作的通知》（皖教助〔2016〕5号）等文件，切实落实各项资助政策，确保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学生资助全覆盖，确保建档立卡家庭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学生享受最高档资助标准，确保本学期各类资助资金及时、足额发放。</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二、进一步加强建档立卡家庭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学生资助信息管理</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各学院要结合上级下发的建档立卡家庭学生名单，认真核查，准确掌握学生就读情况，并实行动态管理，为资助提供可靠依据。对建档立卡家庭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学生享受</w:t>
      </w:r>
      <w:r w:rsidR="005E26E8">
        <w:rPr>
          <w:rFonts w:ascii="宋体" w:eastAsia="宋体" w:hAnsi="宋体" w:cs="宋体" w:hint="eastAsia"/>
          <w:sz w:val="28"/>
          <w:szCs w:val="28"/>
        </w:rPr>
        <w:t>的</w:t>
      </w:r>
      <w:r>
        <w:rPr>
          <w:rFonts w:ascii="宋体" w:eastAsia="宋体" w:hAnsi="宋体" w:cs="宋体" w:hint="eastAsia"/>
          <w:sz w:val="28"/>
          <w:szCs w:val="28"/>
        </w:rPr>
        <w:t>资助情况进行全程跟踪，确保其得到有效资助。</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三、进一步加强建档立卡家庭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学生资助成效宣传</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在每年春季学期和秋季学期，资助资金发放工作完成后（一般在5月底及11月底之前），各学院要分别给本学院本省户籍的建档立卡家庭学生家长寄送“致家长朋友的一封信”，向家长宣传高校学生</w:t>
      </w:r>
      <w:r>
        <w:rPr>
          <w:rFonts w:ascii="宋体" w:eastAsia="宋体" w:hAnsi="宋体" w:cs="宋体" w:hint="eastAsia"/>
          <w:sz w:val="28"/>
          <w:szCs w:val="28"/>
        </w:rPr>
        <w:lastRenderedPageBreak/>
        <w:t>资助政策，并告知其子女本学期在校各类受助情况。各学院要积极采取措施，确保将信件寄送至每位建档立卡家庭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学生家长手中。</w:t>
      </w:r>
    </w:p>
    <w:p w:rsidR="00F0306D" w:rsidRDefault="00025089">
      <w:pPr>
        <w:numPr>
          <w:ilvl w:val="0"/>
          <w:numId w:val="1"/>
        </w:numPr>
        <w:ind w:firstLineChars="200" w:firstLine="560"/>
        <w:rPr>
          <w:rFonts w:ascii="宋体" w:eastAsia="宋体" w:hAnsi="宋体" w:cs="宋体"/>
          <w:sz w:val="28"/>
          <w:szCs w:val="28"/>
        </w:rPr>
      </w:pPr>
      <w:r>
        <w:rPr>
          <w:rFonts w:ascii="宋体" w:eastAsia="宋体" w:hAnsi="宋体" w:cs="宋体" w:hint="eastAsia"/>
          <w:sz w:val="28"/>
          <w:szCs w:val="28"/>
        </w:rPr>
        <w:t>进一步完善建档立卡家庭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学生资助工作档案</w:t>
      </w:r>
    </w:p>
    <w:p w:rsidR="00F0306D" w:rsidRDefault="00025089" w:rsidP="00940BBC">
      <w:pPr>
        <w:ind w:firstLineChars="200" w:firstLine="560"/>
        <w:rPr>
          <w:rFonts w:ascii="宋体" w:eastAsia="宋体" w:hAnsi="宋体" w:cs="宋体"/>
          <w:sz w:val="28"/>
          <w:szCs w:val="28"/>
        </w:rPr>
      </w:pPr>
      <w:bookmarkStart w:id="0" w:name="_GoBack"/>
      <w:bookmarkEnd w:id="0"/>
      <w:r>
        <w:rPr>
          <w:rFonts w:ascii="宋体" w:eastAsia="宋体" w:hAnsi="宋体" w:cs="宋体" w:hint="eastAsia"/>
          <w:sz w:val="28"/>
          <w:szCs w:val="28"/>
        </w:rPr>
        <w:t>自2017年始，各学院要建立建档立卡家庭学生资助工作台账，对建档立卡家庭</w:t>
      </w:r>
      <w:r w:rsidR="005E26E8">
        <w:rPr>
          <w:rFonts w:ascii="宋体" w:eastAsia="宋体" w:hAnsi="宋体" w:cs="宋体" w:hint="eastAsia"/>
          <w:sz w:val="28"/>
          <w:szCs w:val="28"/>
        </w:rPr>
        <w:t>经济困难</w:t>
      </w:r>
      <w:r>
        <w:rPr>
          <w:rFonts w:ascii="宋体" w:eastAsia="宋体" w:hAnsi="宋体" w:cs="宋体" w:hint="eastAsia"/>
          <w:sz w:val="28"/>
          <w:szCs w:val="28"/>
        </w:rPr>
        <w:t>学生要记录受助项目、资助金额以及学生在校信息变动等情况。同时上报校学生资助管理中心存档。</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五、进一步加强在校大学生教育引导</w:t>
      </w:r>
    </w:p>
    <w:p w:rsidR="00F0306D" w:rsidRDefault="00025089">
      <w:pPr>
        <w:ind w:firstLineChars="200" w:firstLine="560"/>
        <w:rPr>
          <w:rFonts w:ascii="宋体" w:eastAsia="宋体" w:hAnsi="宋体" w:cs="宋体"/>
          <w:sz w:val="28"/>
          <w:szCs w:val="28"/>
        </w:rPr>
      </w:pPr>
      <w:r>
        <w:rPr>
          <w:rFonts w:ascii="宋体" w:eastAsia="宋体" w:hAnsi="宋体" w:cs="宋体" w:hint="eastAsia"/>
          <w:sz w:val="28"/>
          <w:szCs w:val="28"/>
        </w:rPr>
        <w:t>各学院要加强国家资助政策宣讲力度，讲解国家制定资助政策的目的，让受助与非受助学生明白，国家资助是实现教育公平、促进社会公平的一种制度安排和重要举措。要帮助家庭经济困难学生树立正确的荣辱观，正确面对眼前存在的困难，引导他们积极主动地利用国家资助完成学业。在资助工作中，涉及到受助学生的任何事项，都应征求学生本人的同意，保护受助学生尊严。</w:t>
      </w:r>
    </w:p>
    <w:p w:rsidR="00F0306D" w:rsidRDefault="00025089" w:rsidP="005E26E8">
      <w:pPr>
        <w:ind w:firstLineChars="200" w:firstLine="560"/>
        <w:rPr>
          <w:rFonts w:ascii="宋体" w:eastAsia="宋体" w:hAnsi="宋体" w:cs="宋体"/>
          <w:sz w:val="28"/>
          <w:szCs w:val="28"/>
        </w:rPr>
      </w:pPr>
      <w:r>
        <w:rPr>
          <w:rFonts w:ascii="宋体" w:eastAsia="宋体" w:hAnsi="宋体" w:cs="宋体" w:hint="eastAsia"/>
          <w:sz w:val="28"/>
          <w:szCs w:val="28"/>
        </w:rPr>
        <w:t>请各学院于5月30日之前将建档立卡家庭学生资助工作材料（主要包括：金额发放、学生</w:t>
      </w:r>
      <w:r w:rsidR="005E26E8">
        <w:rPr>
          <w:rFonts w:ascii="宋体" w:eastAsia="宋体" w:hAnsi="宋体" w:cs="宋体" w:hint="eastAsia"/>
          <w:sz w:val="28"/>
          <w:szCs w:val="28"/>
        </w:rPr>
        <w:t>台账</w:t>
      </w:r>
      <w:r>
        <w:rPr>
          <w:rFonts w:ascii="宋体" w:eastAsia="宋体" w:hAnsi="宋体" w:cs="宋体" w:hint="eastAsia"/>
          <w:sz w:val="28"/>
          <w:szCs w:val="28"/>
        </w:rPr>
        <w:t>、一封信寄送数量、是否覆盖所有建档立卡家庭学生等信息）（电子和纸质）上报学校学生资助管理中心。</w:t>
      </w:r>
    </w:p>
    <w:p w:rsidR="00F0306D" w:rsidRDefault="00F0306D">
      <w:pPr>
        <w:ind w:firstLineChars="200" w:firstLine="560"/>
        <w:rPr>
          <w:rFonts w:ascii="宋体" w:eastAsia="宋体" w:hAnsi="宋体" w:cs="宋体"/>
          <w:sz w:val="28"/>
          <w:szCs w:val="28"/>
        </w:rPr>
      </w:pPr>
    </w:p>
    <w:p w:rsidR="00F0306D" w:rsidRDefault="00025089" w:rsidP="008262F7">
      <w:pPr>
        <w:ind w:firstLineChars="200" w:firstLine="562"/>
        <w:jc w:val="right"/>
        <w:rPr>
          <w:rFonts w:ascii="宋体" w:eastAsia="宋体" w:hAnsi="宋体" w:cs="宋体"/>
          <w:b/>
          <w:bCs/>
          <w:sz w:val="28"/>
          <w:szCs w:val="28"/>
        </w:rPr>
      </w:pPr>
      <w:r>
        <w:rPr>
          <w:rFonts w:ascii="宋体" w:eastAsia="宋体" w:hAnsi="宋体" w:cs="宋体" w:hint="eastAsia"/>
          <w:b/>
          <w:bCs/>
          <w:sz w:val="28"/>
          <w:szCs w:val="28"/>
        </w:rPr>
        <w:t>2017年5月9日</w:t>
      </w:r>
    </w:p>
    <w:p w:rsidR="00F0306D" w:rsidRDefault="00F0306D">
      <w:pPr>
        <w:rPr>
          <w:rFonts w:ascii="宋体" w:eastAsia="宋体" w:hAnsi="宋体" w:cs="宋体"/>
          <w:sz w:val="28"/>
          <w:szCs w:val="28"/>
        </w:rPr>
      </w:pPr>
    </w:p>
    <w:p w:rsidR="00F0306D" w:rsidRDefault="00025089">
      <w:pPr>
        <w:rPr>
          <w:rFonts w:ascii="宋体" w:eastAsia="宋体" w:hAnsi="宋体" w:cs="宋体"/>
          <w:sz w:val="28"/>
          <w:szCs w:val="28"/>
        </w:rPr>
      </w:pPr>
      <w:r>
        <w:rPr>
          <w:rFonts w:ascii="宋体" w:eastAsia="宋体" w:hAnsi="宋体" w:cs="宋体" w:hint="eastAsia"/>
          <w:sz w:val="28"/>
          <w:szCs w:val="28"/>
        </w:rPr>
        <w:t>附件：致家长朋友的一封信（供参考）</w:t>
      </w:r>
    </w:p>
    <w:p w:rsidR="00F0306D" w:rsidRDefault="00F0306D">
      <w:pPr>
        <w:rPr>
          <w:rFonts w:ascii="宋体" w:eastAsia="宋体" w:hAnsi="宋体" w:cs="宋体"/>
          <w:sz w:val="28"/>
          <w:szCs w:val="28"/>
        </w:rPr>
      </w:pPr>
    </w:p>
    <w:p w:rsidR="00F0306D" w:rsidRDefault="00025089" w:rsidP="00940BBC">
      <w:pPr>
        <w:tabs>
          <w:tab w:val="left" w:pos="1266"/>
          <w:tab w:val="center" w:pos="4214"/>
        </w:tabs>
        <w:spacing w:beforeLines="50" w:afterLines="50"/>
        <w:jc w:val="left"/>
        <w:rPr>
          <w:sz w:val="28"/>
          <w:szCs w:val="28"/>
        </w:rPr>
      </w:pPr>
      <w:r>
        <w:rPr>
          <w:rFonts w:hint="eastAsia"/>
          <w:sz w:val="28"/>
          <w:szCs w:val="28"/>
        </w:rPr>
        <w:lastRenderedPageBreak/>
        <w:t>附件：</w:t>
      </w:r>
    </w:p>
    <w:p w:rsidR="00F0306D" w:rsidRDefault="00025089" w:rsidP="00940BBC">
      <w:pPr>
        <w:tabs>
          <w:tab w:val="left" w:pos="1266"/>
          <w:tab w:val="center" w:pos="4214"/>
        </w:tabs>
        <w:spacing w:beforeLines="50" w:afterLines="50"/>
        <w:jc w:val="center"/>
        <w:rPr>
          <w:b/>
          <w:bCs/>
          <w:sz w:val="36"/>
          <w:szCs w:val="36"/>
        </w:rPr>
      </w:pPr>
      <w:r>
        <w:rPr>
          <w:rFonts w:hint="eastAsia"/>
          <w:b/>
          <w:bCs/>
          <w:sz w:val="36"/>
          <w:szCs w:val="36"/>
        </w:rPr>
        <w:t>致家长朋友的一封信</w:t>
      </w:r>
    </w:p>
    <w:p w:rsidR="00F0306D" w:rsidRDefault="00025089">
      <w:pPr>
        <w:spacing w:line="480" w:lineRule="exact"/>
        <w:rPr>
          <w:sz w:val="28"/>
          <w:szCs w:val="28"/>
        </w:rPr>
      </w:pPr>
      <w:r>
        <w:rPr>
          <w:rFonts w:hint="eastAsia"/>
          <w:sz w:val="28"/>
          <w:szCs w:val="28"/>
        </w:rPr>
        <w:t>尊敬的家长朋友：</w:t>
      </w:r>
    </w:p>
    <w:p w:rsidR="00F0306D" w:rsidRDefault="00025089">
      <w:pPr>
        <w:spacing w:line="480" w:lineRule="exact"/>
        <w:ind w:firstLineChars="200" w:firstLine="560"/>
        <w:rPr>
          <w:sz w:val="28"/>
          <w:szCs w:val="28"/>
        </w:rPr>
      </w:pPr>
      <w:r>
        <w:rPr>
          <w:rFonts w:hint="eastAsia"/>
          <w:sz w:val="28"/>
          <w:szCs w:val="28"/>
        </w:rPr>
        <w:t>党和国家高度重视家庭经济困难学生上学问题，从制度上保障不让一个学生因家庭经济困难而失学。我校依据省教育厅要求，建立了以国家奖助学金、国家助学贷款、学费补偿贷款代偿、校内奖助学金、勤工助学、困难补助、学费减免、“绿色通道”等多种方式的混合资助体系。</w:t>
      </w:r>
    </w:p>
    <w:p w:rsidR="00F0306D" w:rsidRDefault="00025089">
      <w:pPr>
        <w:spacing w:line="480" w:lineRule="exact"/>
        <w:ind w:firstLineChars="200" w:firstLine="560"/>
        <w:rPr>
          <w:sz w:val="28"/>
          <w:szCs w:val="28"/>
        </w:rPr>
      </w:pPr>
      <w:r>
        <w:rPr>
          <w:rFonts w:hint="eastAsia"/>
          <w:sz w:val="28"/>
          <w:szCs w:val="28"/>
        </w:rPr>
        <w:t>为帮助建档立卡家庭解决子女就学经济困难，根据有关政策规定，建档立卡家庭子女在高校就读期间，可享受最高档国家助学金资助，同时优先享受新生入学资助项目和勤工助学、校内奖助学金、学费减免等校内资助或者社会资助。</w:t>
      </w:r>
    </w:p>
    <w:p w:rsidR="00F0306D" w:rsidRDefault="00025089">
      <w:pPr>
        <w:spacing w:line="480" w:lineRule="exact"/>
        <w:ind w:firstLineChars="200" w:firstLine="560"/>
        <w:rPr>
          <w:sz w:val="28"/>
          <w:szCs w:val="28"/>
        </w:rPr>
      </w:pPr>
      <w:r>
        <w:rPr>
          <w:rFonts w:hint="eastAsia"/>
          <w:sz w:val="28"/>
          <w:szCs w:val="28"/>
        </w:rPr>
        <w:t>截至目前，您的孩子</w:t>
      </w:r>
      <w:r>
        <w:rPr>
          <w:rFonts w:hint="eastAsia"/>
          <w:sz w:val="28"/>
          <w:szCs w:val="28"/>
        </w:rPr>
        <w:t xml:space="preserve"> </w:t>
      </w:r>
      <w:r>
        <w:rPr>
          <w:rFonts w:hint="eastAsia"/>
          <w:sz w:val="28"/>
          <w:szCs w:val="28"/>
        </w:rPr>
        <w:t>，在校享受了：</w:t>
      </w:r>
    </w:p>
    <w:p w:rsidR="00F0306D" w:rsidRDefault="00025089">
      <w:pPr>
        <w:numPr>
          <w:ilvl w:val="0"/>
          <w:numId w:val="2"/>
        </w:numPr>
        <w:spacing w:line="480" w:lineRule="exact"/>
        <w:ind w:firstLineChars="200" w:firstLine="560"/>
        <w:rPr>
          <w:sz w:val="28"/>
          <w:szCs w:val="28"/>
        </w:rPr>
      </w:pPr>
      <w:r>
        <w:rPr>
          <w:rFonts w:hint="eastAsia"/>
          <w:sz w:val="28"/>
          <w:szCs w:val="28"/>
        </w:rPr>
        <w:t>时间：</w:t>
      </w:r>
      <w:r w:rsidR="008262F7">
        <w:rPr>
          <w:rFonts w:hint="eastAsia"/>
          <w:sz w:val="28"/>
          <w:szCs w:val="28"/>
        </w:rPr>
        <w:t xml:space="preserve">        </w:t>
      </w:r>
      <w:r>
        <w:rPr>
          <w:rFonts w:hint="eastAsia"/>
          <w:sz w:val="28"/>
          <w:szCs w:val="28"/>
        </w:rPr>
        <w:t>受助项目：</w:t>
      </w:r>
      <w:r w:rsidR="008262F7">
        <w:rPr>
          <w:rFonts w:hint="eastAsia"/>
          <w:sz w:val="28"/>
          <w:szCs w:val="28"/>
        </w:rPr>
        <w:t xml:space="preserve">          </w:t>
      </w:r>
      <w:r>
        <w:rPr>
          <w:rFonts w:hint="eastAsia"/>
          <w:sz w:val="28"/>
          <w:szCs w:val="28"/>
        </w:rPr>
        <w:t>金额：</w:t>
      </w:r>
      <w:r w:rsidR="008262F7">
        <w:rPr>
          <w:rFonts w:hint="eastAsia"/>
          <w:sz w:val="28"/>
          <w:szCs w:val="28"/>
        </w:rPr>
        <w:t xml:space="preserve">    </w:t>
      </w:r>
      <w:r>
        <w:rPr>
          <w:rFonts w:hint="eastAsia"/>
          <w:sz w:val="28"/>
          <w:szCs w:val="28"/>
        </w:rPr>
        <w:t>元；</w:t>
      </w:r>
    </w:p>
    <w:p w:rsidR="00F0306D" w:rsidRDefault="00025089">
      <w:pPr>
        <w:numPr>
          <w:ilvl w:val="0"/>
          <w:numId w:val="2"/>
        </w:numPr>
        <w:spacing w:line="480" w:lineRule="exact"/>
        <w:ind w:firstLineChars="200" w:firstLine="560"/>
        <w:rPr>
          <w:sz w:val="28"/>
          <w:szCs w:val="28"/>
        </w:rPr>
      </w:pPr>
      <w:r>
        <w:rPr>
          <w:rFonts w:hint="eastAsia"/>
          <w:sz w:val="28"/>
          <w:szCs w:val="28"/>
        </w:rPr>
        <w:t>时间：</w:t>
      </w:r>
      <w:r w:rsidR="008262F7">
        <w:rPr>
          <w:rFonts w:hint="eastAsia"/>
          <w:sz w:val="28"/>
          <w:szCs w:val="28"/>
        </w:rPr>
        <w:t xml:space="preserve">        </w:t>
      </w:r>
      <w:r>
        <w:rPr>
          <w:rFonts w:hint="eastAsia"/>
          <w:sz w:val="28"/>
          <w:szCs w:val="28"/>
        </w:rPr>
        <w:t>受助项目：</w:t>
      </w:r>
      <w:r w:rsidR="008262F7">
        <w:rPr>
          <w:rFonts w:hint="eastAsia"/>
          <w:sz w:val="28"/>
          <w:szCs w:val="28"/>
        </w:rPr>
        <w:t xml:space="preserve">          </w:t>
      </w:r>
      <w:r>
        <w:rPr>
          <w:rFonts w:hint="eastAsia"/>
          <w:sz w:val="28"/>
          <w:szCs w:val="28"/>
        </w:rPr>
        <w:t>金额：</w:t>
      </w:r>
      <w:r w:rsidR="008262F7">
        <w:rPr>
          <w:rFonts w:hint="eastAsia"/>
          <w:sz w:val="28"/>
          <w:szCs w:val="28"/>
        </w:rPr>
        <w:t xml:space="preserve">    </w:t>
      </w:r>
      <w:r>
        <w:rPr>
          <w:rFonts w:hint="eastAsia"/>
          <w:sz w:val="28"/>
          <w:szCs w:val="28"/>
        </w:rPr>
        <w:t>元；</w:t>
      </w:r>
    </w:p>
    <w:p w:rsidR="00F0306D" w:rsidRDefault="00025089">
      <w:pPr>
        <w:numPr>
          <w:ilvl w:val="0"/>
          <w:numId w:val="2"/>
        </w:numPr>
        <w:spacing w:line="480" w:lineRule="exact"/>
        <w:ind w:firstLineChars="200" w:firstLine="560"/>
        <w:rPr>
          <w:sz w:val="28"/>
          <w:szCs w:val="28"/>
        </w:rPr>
      </w:pPr>
      <w:r>
        <w:rPr>
          <w:rFonts w:hint="eastAsia"/>
          <w:sz w:val="28"/>
          <w:szCs w:val="28"/>
        </w:rPr>
        <w:t>时间：</w:t>
      </w:r>
      <w:r w:rsidR="008262F7">
        <w:rPr>
          <w:rFonts w:hint="eastAsia"/>
          <w:sz w:val="28"/>
          <w:szCs w:val="28"/>
        </w:rPr>
        <w:t xml:space="preserve">        </w:t>
      </w:r>
      <w:r>
        <w:rPr>
          <w:rFonts w:hint="eastAsia"/>
          <w:sz w:val="28"/>
          <w:szCs w:val="28"/>
        </w:rPr>
        <w:t>受助项目：</w:t>
      </w:r>
      <w:r w:rsidR="008262F7">
        <w:rPr>
          <w:rFonts w:hint="eastAsia"/>
          <w:sz w:val="28"/>
          <w:szCs w:val="28"/>
        </w:rPr>
        <w:t xml:space="preserve">          </w:t>
      </w:r>
      <w:r>
        <w:rPr>
          <w:rFonts w:hint="eastAsia"/>
          <w:sz w:val="28"/>
          <w:szCs w:val="28"/>
        </w:rPr>
        <w:t>金额：</w:t>
      </w:r>
      <w:r w:rsidR="008262F7">
        <w:rPr>
          <w:rFonts w:hint="eastAsia"/>
          <w:sz w:val="28"/>
          <w:szCs w:val="28"/>
        </w:rPr>
        <w:t xml:space="preserve">    </w:t>
      </w:r>
      <w:r>
        <w:rPr>
          <w:rFonts w:hint="eastAsia"/>
          <w:sz w:val="28"/>
          <w:szCs w:val="28"/>
        </w:rPr>
        <w:t>元；</w:t>
      </w:r>
    </w:p>
    <w:p w:rsidR="00F0306D" w:rsidRDefault="00025089">
      <w:pPr>
        <w:spacing w:line="480" w:lineRule="exact"/>
        <w:ind w:firstLineChars="200" w:firstLine="560"/>
        <w:rPr>
          <w:sz w:val="28"/>
          <w:szCs w:val="28"/>
        </w:rPr>
      </w:pPr>
      <w:r>
        <w:rPr>
          <w:rFonts w:hint="eastAsia"/>
          <w:sz w:val="28"/>
          <w:szCs w:val="28"/>
        </w:rPr>
        <w:t>资助资金共计</w:t>
      </w:r>
      <w:r>
        <w:rPr>
          <w:rFonts w:hint="eastAsia"/>
          <w:sz w:val="28"/>
          <w:szCs w:val="28"/>
        </w:rPr>
        <w:t xml:space="preserve">      </w:t>
      </w:r>
      <w:r>
        <w:rPr>
          <w:rFonts w:hint="eastAsia"/>
          <w:sz w:val="28"/>
          <w:szCs w:val="28"/>
        </w:rPr>
        <w:t>元，上述金额已通过银行卡发放至其个人账户，望知晓。</w:t>
      </w:r>
    </w:p>
    <w:p w:rsidR="00F0306D" w:rsidRDefault="00025089">
      <w:pPr>
        <w:spacing w:line="480" w:lineRule="exact"/>
        <w:ind w:firstLineChars="200" w:firstLine="560"/>
        <w:rPr>
          <w:sz w:val="28"/>
          <w:szCs w:val="28"/>
        </w:rPr>
      </w:pPr>
      <w:r>
        <w:rPr>
          <w:rFonts w:hint="eastAsia"/>
          <w:sz w:val="28"/>
          <w:szCs w:val="28"/>
        </w:rPr>
        <w:t>感谢您一直以来对我校学生资助工作的关心与支持，如对学生资助工作有任何疑问，请与我校资助管理中心进行联系。</w:t>
      </w:r>
    </w:p>
    <w:p w:rsidR="00F0306D" w:rsidRDefault="00025089" w:rsidP="008262F7">
      <w:pPr>
        <w:spacing w:line="480" w:lineRule="exact"/>
        <w:rPr>
          <w:sz w:val="28"/>
          <w:szCs w:val="28"/>
        </w:rPr>
      </w:pPr>
      <w:r>
        <w:rPr>
          <w:rFonts w:hint="eastAsia"/>
          <w:sz w:val="28"/>
          <w:szCs w:val="28"/>
        </w:rPr>
        <w:t>联系电话：</w:t>
      </w:r>
      <w:r w:rsidR="008262F7">
        <w:rPr>
          <w:rFonts w:hint="eastAsia"/>
          <w:sz w:val="28"/>
          <w:szCs w:val="28"/>
        </w:rPr>
        <w:t xml:space="preserve">0562-5883641              </w:t>
      </w:r>
      <w:r>
        <w:rPr>
          <w:rFonts w:hint="eastAsia"/>
          <w:sz w:val="28"/>
          <w:szCs w:val="28"/>
        </w:rPr>
        <w:t>辅导员电话：</w:t>
      </w:r>
    </w:p>
    <w:p w:rsidR="00F0306D" w:rsidRDefault="008262F7" w:rsidP="008262F7">
      <w:pPr>
        <w:tabs>
          <w:tab w:val="left" w:pos="5500"/>
        </w:tabs>
        <w:spacing w:line="480" w:lineRule="exact"/>
        <w:rPr>
          <w:sz w:val="28"/>
          <w:szCs w:val="28"/>
        </w:rPr>
      </w:pPr>
      <w:r>
        <w:rPr>
          <w:rFonts w:hint="eastAsia"/>
          <w:sz w:val="28"/>
          <w:szCs w:val="28"/>
        </w:rPr>
        <w:t>联系人：田桂丞（校</w:t>
      </w:r>
      <w:r w:rsidR="00025089">
        <w:rPr>
          <w:rFonts w:hint="eastAsia"/>
          <w:sz w:val="28"/>
          <w:szCs w:val="28"/>
        </w:rPr>
        <w:t>资助管理中心）</w:t>
      </w:r>
      <w:r w:rsidR="00025089">
        <w:rPr>
          <w:rFonts w:hint="eastAsia"/>
          <w:sz w:val="28"/>
          <w:szCs w:val="28"/>
        </w:rPr>
        <w:tab/>
      </w:r>
      <w:r w:rsidR="00025089">
        <w:rPr>
          <w:rFonts w:hint="eastAsia"/>
          <w:sz w:val="28"/>
          <w:szCs w:val="28"/>
        </w:rPr>
        <w:t>辅导员：</w:t>
      </w:r>
    </w:p>
    <w:p w:rsidR="00F0306D" w:rsidRPr="008262F7" w:rsidRDefault="00F0306D">
      <w:pPr>
        <w:spacing w:line="480" w:lineRule="exact"/>
        <w:ind w:firstLineChars="2150" w:firstLine="6020"/>
        <w:jc w:val="right"/>
        <w:rPr>
          <w:sz w:val="28"/>
          <w:szCs w:val="28"/>
        </w:rPr>
      </w:pPr>
    </w:p>
    <w:p w:rsidR="00F0306D" w:rsidRDefault="00025089">
      <w:pPr>
        <w:tabs>
          <w:tab w:val="left" w:pos="6051"/>
          <w:tab w:val="center" w:pos="7223"/>
        </w:tabs>
        <w:spacing w:line="480" w:lineRule="exact"/>
        <w:ind w:firstLineChars="2150" w:firstLine="6020"/>
        <w:jc w:val="left"/>
        <w:rPr>
          <w:sz w:val="28"/>
          <w:szCs w:val="28"/>
        </w:rPr>
      </w:pPr>
      <w:r>
        <w:rPr>
          <w:rFonts w:hint="eastAsia"/>
          <w:sz w:val="28"/>
          <w:szCs w:val="28"/>
        </w:rPr>
        <w:tab/>
      </w:r>
    </w:p>
    <w:p w:rsidR="00F0306D" w:rsidRDefault="00025089">
      <w:pPr>
        <w:tabs>
          <w:tab w:val="left" w:pos="6051"/>
          <w:tab w:val="center" w:pos="7223"/>
        </w:tabs>
        <w:spacing w:line="480" w:lineRule="exact"/>
        <w:ind w:firstLineChars="2150" w:firstLine="6020"/>
        <w:jc w:val="left"/>
        <w:rPr>
          <w:sz w:val="28"/>
          <w:szCs w:val="28"/>
        </w:rPr>
      </w:pPr>
      <w:r>
        <w:rPr>
          <w:rFonts w:hint="eastAsia"/>
          <w:sz w:val="28"/>
          <w:szCs w:val="28"/>
        </w:rPr>
        <w:tab/>
      </w:r>
      <w:r>
        <w:rPr>
          <w:rFonts w:hint="eastAsia"/>
          <w:sz w:val="28"/>
          <w:szCs w:val="28"/>
        </w:rPr>
        <w:t>学院（盖章）</w:t>
      </w:r>
    </w:p>
    <w:p w:rsidR="00F0306D" w:rsidRDefault="00025089" w:rsidP="008262F7">
      <w:pPr>
        <w:spacing w:line="480" w:lineRule="exact"/>
        <w:jc w:val="right"/>
        <w:rPr>
          <w:sz w:val="28"/>
          <w:szCs w:val="28"/>
        </w:rPr>
      </w:pPr>
      <w:r>
        <w:rPr>
          <w:rFonts w:hint="eastAsia"/>
          <w:sz w:val="28"/>
          <w:szCs w:val="28"/>
        </w:rPr>
        <w:t>二零一七年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F0306D" w:rsidRDefault="00F0306D">
      <w:pPr>
        <w:rPr>
          <w:rFonts w:ascii="微软雅黑" w:eastAsia="微软雅黑" w:hAnsi="微软雅黑" w:cs="微软雅黑"/>
          <w:b/>
          <w:bCs/>
          <w:sz w:val="28"/>
          <w:szCs w:val="28"/>
        </w:rPr>
      </w:pPr>
    </w:p>
    <w:p w:rsidR="00F0306D" w:rsidRDefault="00025089">
      <w:pPr>
        <w:jc w:val="center"/>
        <w:rPr>
          <w:sz w:val="28"/>
          <w:szCs w:val="28"/>
        </w:rPr>
      </w:pPr>
      <w:r>
        <w:rPr>
          <w:rFonts w:ascii="微软雅黑" w:eastAsia="微软雅黑" w:hAnsi="微软雅黑" w:cs="微软雅黑" w:hint="eastAsia"/>
          <w:b/>
          <w:bCs/>
          <w:sz w:val="28"/>
          <w:szCs w:val="28"/>
        </w:rPr>
        <w:lastRenderedPageBreak/>
        <w:t>存  根</w:t>
      </w:r>
    </w:p>
    <w:p w:rsidR="00F0306D" w:rsidRDefault="00F0306D">
      <w:pPr>
        <w:ind w:firstLine="560"/>
        <w:rPr>
          <w:sz w:val="28"/>
          <w:szCs w:val="28"/>
        </w:rPr>
      </w:pPr>
    </w:p>
    <w:p w:rsidR="00F0306D" w:rsidRDefault="00025089">
      <w:pPr>
        <w:rPr>
          <w:sz w:val="28"/>
          <w:szCs w:val="28"/>
        </w:rPr>
      </w:pPr>
      <w:r>
        <w:rPr>
          <w:rFonts w:hint="eastAsia"/>
          <w:sz w:val="28"/>
          <w:szCs w:val="28"/>
        </w:rPr>
        <w:t>学生（姓名）：</w:t>
      </w:r>
      <w:r>
        <w:rPr>
          <w:rFonts w:hint="eastAsia"/>
          <w:sz w:val="28"/>
          <w:szCs w:val="28"/>
        </w:rPr>
        <w:t xml:space="preserve">              </w:t>
      </w:r>
      <w:r>
        <w:rPr>
          <w:rFonts w:hint="eastAsia"/>
          <w:sz w:val="28"/>
          <w:szCs w:val="28"/>
        </w:rPr>
        <w:t>家长（父亲</w:t>
      </w:r>
      <w:r>
        <w:rPr>
          <w:rFonts w:hint="eastAsia"/>
          <w:sz w:val="28"/>
          <w:szCs w:val="28"/>
        </w:rPr>
        <w:t>/</w:t>
      </w:r>
      <w:r>
        <w:rPr>
          <w:rFonts w:hint="eastAsia"/>
          <w:sz w:val="28"/>
          <w:szCs w:val="28"/>
        </w:rPr>
        <w:t>母亲姓名）：</w:t>
      </w:r>
      <w:r>
        <w:rPr>
          <w:rFonts w:hint="eastAsia"/>
          <w:sz w:val="28"/>
          <w:szCs w:val="28"/>
        </w:rPr>
        <w:t xml:space="preserve">         </w:t>
      </w:r>
    </w:p>
    <w:p w:rsidR="00F0306D" w:rsidRDefault="00025089">
      <w:pPr>
        <w:rPr>
          <w:sz w:val="28"/>
          <w:szCs w:val="28"/>
        </w:rPr>
      </w:pPr>
      <w:r>
        <w:rPr>
          <w:rFonts w:hint="eastAsia"/>
          <w:sz w:val="28"/>
          <w:szCs w:val="28"/>
        </w:rPr>
        <w:t>家庭地址：</w:t>
      </w:r>
    </w:p>
    <w:p w:rsidR="00F0306D" w:rsidRDefault="00025089">
      <w:pPr>
        <w:ind w:firstLine="560"/>
        <w:rPr>
          <w:sz w:val="28"/>
          <w:szCs w:val="28"/>
        </w:rPr>
      </w:pPr>
      <w:r>
        <w:rPr>
          <w:rFonts w:hint="eastAsia"/>
          <w:sz w:val="28"/>
          <w:szCs w:val="28"/>
        </w:rPr>
        <w:t>关于该生在校期间受助情况已用《致家长朋友一封信》形式于</w:t>
      </w:r>
      <w:r>
        <w:rPr>
          <w:rFonts w:hint="eastAsia"/>
          <w:sz w:val="28"/>
          <w:szCs w:val="28"/>
        </w:rPr>
        <w:t xml:space="preserve">     </w:t>
      </w:r>
    </w:p>
    <w:p w:rsidR="00F0306D" w:rsidRDefault="00025089">
      <w:pPr>
        <w:ind w:firstLine="5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日通过</w:t>
      </w:r>
      <w:r>
        <w:rPr>
          <w:rFonts w:hint="eastAsia"/>
          <w:sz w:val="28"/>
          <w:szCs w:val="28"/>
        </w:rPr>
        <w:t xml:space="preserve">                        </w:t>
      </w:r>
      <w:r>
        <w:rPr>
          <w:rFonts w:hint="eastAsia"/>
          <w:sz w:val="28"/>
          <w:szCs w:val="28"/>
        </w:rPr>
        <w:t>邮局</w:t>
      </w:r>
      <w:r>
        <w:rPr>
          <w:rFonts w:hint="eastAsia"/>
          <w:sz w:val="28"/>
          <w:szCs w:val="28"/>
        </w:rPr>
        <w:t>/</w:t>
      </w:r>
      <w:r>
        <w:rPr>
          <w:rFonts w:hint="eastAsia"/>
          <w:sz w:val="28"/>
          <w:szCs w:val="28"/>
        </w:rPr>
        <w:t>快递寄送。</w:t>
      </w:r>
    </w:p>
    <w:p w:rsidR="00F0306D" w:rsidRDefault="00F0306D">
      <w:pPr>
        <w:ind w:firstLine="560"/>
        <w:rPr>
          <w:sz w:val="28"/>
          <w:szCs w:val="28"/>
        </w:rPr>
      </w:pPr>
    </w:p>
    <w:p w:rsidR="00F0306D" w:rsidRDefault="00025089" w:rsidP="008262F7">
      <w:pPr>
        <w:wordWrap w:val="0"/>
        <w:ind w:firstLine="560"/>
        <w:jc w:val="right"/>
        <w:rPr>
          <w:sz w:val="28"/>
          <w:szCs w:val="28"/>
        </w:rPr>
      </w:pPr>
      <w:r>
        <w:rPr>
          <w:rFonts w:hint="eastAsia"/>
          <w:sz w:val="28"/>
          <w:szCs w:val="28"/>
        </w:rPr>
        <w:t>寄送人：</w:t>
      </w:r>
      <w:r w:rsidR="008262F7">
        <w:rPr>
          <w:rFonts w:hint="eastAsia"/>
          <w:sz w:val="28"/>
          <w:szCs w:val="28"/>
        </w:rPr>
        <w:t xml:space="preserve">        </w:t>
      </w:r>
    </w:p>
    <w:p w:rsidR="00F0306D" w:rsidRDefault="00025089" w:rsidP="008262F7">
      <w:pPr>
        <w:jc w:val="right"/>
        <w:rPr>
          <w:sz w:val="28"/>
          <w:szCs w:val="28"/>
        </w:rPr>
      </w:pPr>
      <w:r>
        <w:rPr>
          <w:rFonts w:hint="eastAsia"/>
          <w:sz w:val="28"/>
          <w:szCs w:val="28"/>
        </w:rPr>
        <w:t xml:space="preserve">201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F0306D" w:rsidRDefault="00F0306D">
      <w:pPr>
        <w:rPr>
          <w:rFonts w:ascii="宋体" w:eastAsia="宋体" w:hAnsi="宋体" w:cs="宋体"/>
          <w:sz w:val="28"/>
          <w:szCs w:val="28"/>
        </w:rPr>
      </w:pPr>
    </w:p>
    <w:sectPr w:rsidR="00F0306D" w:rsidSect="00F030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4FB" w:rsidRDefault="005F24FB" w:rsidP="008262F7">
      <w:r>
        <w:separator/>
      </w:r>
    </w:p>
  </w:endnote>
  <w:endnote w:type="continuationSeparator" w:id="1">
    <w:p w:rsidR="005F24FB" w:rsidRDefault="005F24FB" w:rsidP="008262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4FB" w:rsidRDefault="005F24FB" w:rsidP="008262F7">
      <w:r>
        <w:separator/>
      </w:r>
    </w:p>
  </w:footnote>
  <w:footnote w:type="continuationSeparator" w:id="1">
    <w:p w:rsidR="005F24FB" w:rsidRDefault="005F24FB" w:rsidP="008262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08E73"/>
    <w:multiLevelType w:val="singleLevel"/>
    <w:tmpl w:val="59108E73"/>
    <w:lvl w:ilvl="0">
      <w:start w:val="4"/>
      <w:numFmt w:val="chineseCounting"/>
      <w:suff w:val="nothing"/>
      <w:lvlText w:val="%1、"/>
      <w:lvlJc w:val="left"/>
    </w:lvl>
  </w:abstractNum>
  <w:abstractNum w:abstractNumId="1">
    <w:nsid w:val="5911245A"/>
    <w:multiLevelType w:val="singleLevel"/>
    <w:tmpl w:val="5911245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8350EC5"/>
    <w:rsid w:val="00025089"/>
    <w:rsid w:val="000A56F8"/>
    <w:rsid w:val="001307C6"/>
    <w:rsid w:val="003639BC"/>
    <w:rsid w:val="003E0E28"/>
    <w:rsid w:val="005D4F16"/>
    <w:rsid w:val="005E26E8"/>
    <w:rsid w:val="005F24FB"/>
    <w:rsid w:val="008262F7"/>
    <w:rsid w:val="00850617"/>
    <w:rsid w:val="00940BBC"/>
    <w:rsid w:val="00B211E1"/>
    <w:rsid w:val="00B253E6"/>
    <w:rsid w:val="00B57138"/>
    <w:rsid w:val="00F0306D"/>
    <w:rsid w:val="00FD7070"/>
    <w:rsid w:val="086A0274"/>
    <w:rsid w:val="0D992144"/>
    <w:rsid w:val="0E7B7412"/>
    <w:rsid w:val="15946043"/>
    <w:rsid w:val="15F472CD"/>
    <w:rsid w:val="19A05069"/>
    <w:rsid w:val="1DE74D74"/>
    <w:rsid w:val="24E163C1"/>
    <w:rsid w:val="28DF7974"/>
    <w:rsid w:val="2AF94E92"/>
    <w:rsid w:val="2BB735B0"/>
    <w:rsid w:val="2D473CF5"/>
    <w:rsid w:val="32ED5923"/>
    <w:rsid w:val="368773FE"/>
    <w:rsid w:val="3C3B621A"/>
    <w:rsid w:val="3D1522E8"/>
    <w:rsid w:val="3D280F88"/>
    <w:rsid w:val="40D4355F"/>
    <w:rsid w:val="42932AF8"/>
    <w:rsid w:val="48350EC5"/>
    <w:rsid w:val="48426B98"/>
    <w:rsid w:val="49EA691E"/>
    <w:rsid w:val="501C14B6"/>
    <w:rsid w:val="513F675B"/>
    <w:rsid w:val="5EBB0F1F"/>
    <w:rsid w:val="6C7330A5"/>
    <w:rsid w:val="75E13BA8"/>
    <w:rsid w:val="79D605C9"/>
    <w:rsid w:val="7E726F3B"/>
    <w:rsid w:val="7ED14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06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0306D"/>
    <w:pPr>
      <w:tabs>
        <w:tab w:val="center" w:pos="4153"/>
        <w:tab w:val="right" w:pos="8306"/>
      </w:tabs>
      <w:snapToGrid w:val="0"/>
      <w:jc w:val="left"/>
    </w:pPr>
    <w:rPr>
      <w:sz w:val="18"/>
      <w:szCs w:val="18"/>
    </w:rPr>
  </w:style>
  <w:style w:type="paragraph" w:styleId="a4">
    <w:name w:val="header"/>
    <w:basedOn w:val="a"/>
    <w:link w:val="Char0"/>
    <w:rsid w:val="00F0306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0306D"/>
    <w:pPr>
      <w:spacing w:beforeAutospacing="1" w:afterAutospacing="1"/>
      <w:jc w:val="left"/>
    </w:pPr>
    <w:rPr>
      <w:rFonts w:cs="Times New Roman"/>
      <w:kern w:val="0"/>
      <w:sz w:val="24"/>
    </w:rPr>
  </w:style>
  <w:style w:type="character" w:customStyle="1" w:styleId="Char0">
    <w:name w:val="页眉 Char"/>
    <w:basedOn w:val="a0"/>
    <w:link w:val="a4"/>
    <w:rsid w:val="00F0306D"/>
    <w:rPr>
      <w:rFonts w:asciiTheme="minorHAnsi" w:eastAsiaTheme="minorEastAsia" w:hAnsiTheme="minorHAnsi" w:cstheme="minorBidi"/>
      <w:kern w:val="2"/>
      <w:sz w:val="18"/>
      <w:szCs w:val="18"/>
    </w:rPr>
  </w:style>
  <w:style w:type="character" w:customStyle="1" w:styleId="Char">
    <w:name w:val="页脚 Char"/>
    <w:basedOn w:val="a0"/>
    <w:link w:val="a3"/>
    <w:rsid w:val="00F030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tlxy</cp:lastModifiedBy>
  <cp:revision>4</cp:revision>
  <dcterms:created xsi:type="dcterms:W3CDTF">2017-05-10T02:17:00Z</dcterms:created>
  <dcterms:modified xsi:type="dcterms:W3CDTF">2017-05-10T02:17:00Z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